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1FC70E9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20-21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63407054" w:rsidR="00E251B6" w:rsidRPr="00292EFB" w:rsidRDefault="005E29CE" w:rsidP="00042BEA">
            <w:pPr>
              <w:spacing w:line="220" w:lineRule="exact"/>
            </w:pPr>
            <w:r>
              <w:t>2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AE4D05" w14:textId="77777777" w:rsidR="005E29CE" w:rsidRPr="002E04DE" w:rsidRDefault="005E29CE" w:rsidP="005E29C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CDAD54" w14:textId="77777777" w:rsidR="005E29CE" w:rsidRPr="002E04DE" w:rsidRDefault="005E29CE" w:rsidP="005E29C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*Kurallarla Yolculuk</w:t>
            </w:r>
          </w:p>
          <w:p w14:paraId="53D3F54D" w14:textId="548E931B" w:rsidR="00706E39" w:rsidRPr="00292EFB" w:rsidRDefault="00706E39" w:rsidP="004244D9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1FBF67AD" w:rsidR="00E06D98" w:rsidRPr="00292EFB" w:rsidRDefault="005E29CE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732DDEA" w:rsidR="00C018BA" w:rsidRPr="00292EFB" w:rsidRDefault="005E29CE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Yolcu kime denir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3D60BA6F" w:rsidR="0018476A" w:rsidRPr="00292EFB" w:rsidRDefault="004244D9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 w:rsidR="005E29CE">
              <w:rPr>
                <w:iCs/>
              </w:rPr>
              <w:t>9</w:t>
            </w:r>
            <w:r>
              <w:rPr>
                <w:iCs/>
              </w:rPr>
              <w:t xml:space="preserve">) </w:t>
            </w:r>
            <w:r w:rsidR="00C96E10"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 xml:space="preserve">. </w:t>
            </w:r>
            <w:r w:rsidR="005E29CE">
              <w:rPr>
                <w:iCs/>
              </w:rPr>
              <w:t xml:space="preserve">Görseldeki doğru davranışlar üzerinde </w:t>
            </w:r>
            <w:r w:rsidR="0018476A" w:rsidRPr="00292EFB">
              <w:rPr>
                <w:iCs/>
              </w:rPr>
              <w:t>Öğrenciler konuşturulur.</w:t>
            </w:r>
          </w:p>
          <w:p w14:paraId="2A9BF557" w14:textId="2D5B08CC" w:rsidR="005E29CE" w:rsidRPr="005E29CE" w:rsidRDefault="004244D9" w:rsidP="005E29CE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t>Toplu taşıma araçlarının hangileri olduğu ve bu araçlarla ilgili kurallar hakkında konuşulur.</w:t>
            </w:r>
            <w:r w:rsidR="005E29CE" w:rsidRPr="005E29CE">
              <w:rPr>
                <w:rFonts w:ascii="Tahoma" w:hAnsi="Tahoma" w:cs="Tahoma"/>
                <w:sz w:val="16"/>
                <w:szCs w:val="16"/>
              </w:rPr>
              <w:t xml:space="preserve"> Okul servisi, otomobil, otobüs, traktör, gemi, tren, tramvay, metro, uçak ve </w:t>
            </w:r>
            <w:proofErr w:type="spellStart"/>
            <w:r w:rsidR="005E29CE" w:rsidRPr="005E29CE">
              <w:rPr>
                <w:rFonts w:ascii="Tahoma" w:hAnsi="Tahoma" w:cs="Tahoma"/>
                <w:sz w:val="16"/>
                <w:szCs w:val="16"/>
              </w:rPr>
              <w:t>motorsiklet</w:t>
            </w:r>
            <w:proofErr w:type="spellEnd"/>
            <w:r w:rsidR="005E29CE" w:rsidRPr="005E29CE">
              <w:rPr>
                <w:rFonts w:ascii="Tahoma" w:hAnsi="Tahoma" w:cs="Tahoma"/>
                <w:sz w:val="16"/>
                <w:szCs w:val="16"/>
              </w:rPr>
              <w:t xml:space="preserve"> gibi araçlara binerken ve araçlardan inerken uyulması gereken kurallar üzerinde durulur. Yolculuk sırasında yaşlılara, hamilelere, engellilere ve hastalara yer verilmesi gibi adabımuaşeret kuralları vurgulanır.</w:t>
            </w:r>
          </w:p>
          <w:p w14:paraId="1EB6AB31" w14:textId="2ECB708A" w:rsidR="00F93313" w:rsidRPr="005E29CE" w:rsidRDefault="00C96E10" w:rsidP="005E29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E29CE">
              <w:rPr>
                <w:iCs/>
              </w:rPr>
              <w:t xml:space="preserve">(Sayfa </w:t>
            </w:r>
            <w:r w:rsidR="005E29CE" w:rsidRPr="005E29CE">
              <w:rPr>
                <w:iCs/>
              </w:rPr>
              <w:t>41</w:t>
            </w:r>
            <w:r w:rsidRPr="005E29CE">
              <w:rPr>
                <w:iCs/>
              </w:rPr>
              <w:t xml:space="preserve">) </w:t>
            </w:r>
            <w:r w:rsidR="004B457E" w:rsidRPr="005E29CE">
              <w:rPr>
                <w:iCs/>
              </w:rPr>
              <w:t>D</w:t>
            </w:r>
            <w:r w:rsidR="00A50C24" w:rsidRPr="005E29CE">
              <w:rPr>
                <w:iCs/>
              </w:rPr>
              <w:t>eğerlendirme</w:t>
            </w:r>
            <w:r w:rsidRPr="005E29C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3C6B5" w14:textId="77777777" w:rsidR="005E29CE" w:rsidRPr="002E04DE" w:rsidRDefault="005E29CE" w:rsidP="005E29CE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Taşıtlara tam durmadan binip inmenin sebep olacağı tehlikeler nelerdir?</w:t>
            </w:r>
          </w:p>
          <w:p w14:paraId="429AC4D4" w14:textId="77777777" w:rsidR="005E29CE" w:rsidRPr="002E04DE" w:rsidRDefault="005E29CE" w:rsidP="005E29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7DBFE6" w14:textId="77777777" w:rsidR="005E29CE" w:rsidRPr="002E04DE" w:rsidRDefault="005E29CE" w:rsidP="005E29CE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Yolculuk sırasında sürücüyü meşgul etmenin yaratacağı tehlikeler nelerdir?</w:t>
            </w:r>
          </w:p>
          <w:p w14:paraId="6137ADF3" w14:textId="77777777" w:rsidR="005E29CE" w:rsidRPr="002E04DE" w:rsidRDefault="005E29CE" w:rsidP="005E29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019237D" w:rsidR="00E251B6" w:rsidRPr="00292EFB" w:rsidRDefault="005E29CE" w:rsidP="005E29CE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Toplu taşıma araçlarında seyahat ederken rahatsız olduğunuz davranışlar nelerdir?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1DF19" w14:textId="77777777" w:rsidR="005E29CE" w:rsidRPr="002E04DE" w:rsidRDefault="005E29CE" w:rsidP="005E29CE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 xml:space="preserve">Okul servisi, otomobil, otobüs, traktör, gemi, tren, tramvay, metro, uçak ve </w:t>
            </w:r>
            <w:proofErr w:type="spellStart"/>
            <w:r w:rsidRPr="002E04DE">
              <w:rPr>
                <w:rFonts w:ascii="Tahoma" w:hAnsi="Tahoma" w:cs="Tahoma"/>
                <w:sz w:val="16"/>
                <w:szCs w:val="16"/>
              </w:rPr>
              <w:t>motorsiklet</w:t>
            </w:r>
            <w:proofErr w:type="spellEnd"/>
            <w:r w:rsidRPr="002E04DE">
              <w:rPr>
                <w:rFonts w:ascii="Tahoma" w:hAnsi="Tahoma" w:cs="Tahoma"/>
                <w:sz w:val="16"/>
                <w:szCs w:val="16"/>
              </w:rPr>
              <w:t xml:space="preserve"> gibi araçlara binerken ve araçlardan inerken uyulması gereken kurallar üzerinde durulur. Yolculuk sırasında yaşlılara, hamilelere, engellilere ve hastalara yer verilmesi gibi adabımuaşeret kuralları vurgulanır.</w:t>
            </w:r>
          </w:p>
          <w:p w14:paraId="249DA056" w14:textId="6D489939" w:rsidR="00642197" w:rsidRPr="00292EFB" w:rsidRDefault="005E29CE" w:rsidP="005E29CE">
            <w:r w:rsidRPr="002E04DE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0A8B" w14:textId="77777777" w:rsidR="00CF3686" w:rsidRDefault="00CF3686" w:rsidP="00161E3C">
      <w:r>
        <w:separator/>
      </w:r>
    </w:p>
  </w:endnote>
  <w:endnote w:type="continuationSeparator" w:id="0">
    <w:p w14:paraId="15E1E0DA" w14:textId="77777777" w:rsidR="00CF3686" w:rsidRDefault="00CF36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1A87" w14:textId="77777777" w:rsidR="00CF3686" w:rsidRDefault="00CF3686" w:rsidP="00161E3C">
      <w:r>
        <w:separator/>
      </w:r>
    </w:p>
  </w:footnote>
  <w:footnote w:type="continuationSeparator" w:id="0">
    <w:p w14:paraId="19D854A7" w14:textId="77777777" w:rsidR="00CF3686" w:rsidRDefault="00CF36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2F2E5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  <w:num w:numId="29" w16cid:durableId="4682862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</dc:creator>
  <cp:revision>24</cp:revision>
  <cp:lastPrinted>2018-03-23T12:00:00Z</cp:lastPrinted>
  <dcterms:created xsi:type="dcterms:W3CDTF">2019-09-10T16:09:00Z</dcterms:created>
  <dcterms:modified xsi:type="dcterms:W3CDTF">2025-12-20T15:38:00Z</dcterms:modified>
</cp:coreProperties>
</file>